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18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</w:p>
    <w:p w:rsidR="00CB4518" w:rsidRDefault="00CB4518" w:rsidP="00CB4518">
      <w:pPr>
        <w:spacing w:after="0" w:line="36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CB4518" w:rsidRDefault="00CB4518" w:rsidP="00CB4518">
      <w:pPr>
        <w:spacing w:after="0" w:line="360" w:lineRule="auto"/>
        <w:jc w:val="center"/>
        <w:rPr>
          <w:rFonts w:ascii="Leelawadee UI" w:hAnsi="Leelawadee UI" w:cs="Leelawadee UI"/>
          <w:sz w:val="24"/>
          <w:szCs w:val="24"/>
        </w:rPr>
      </w:pPr>
      <w:r>
        <w:rPr>
          <w:noProof/>
        </w:rPr>
        <w:drawing>
          <wp:inline distT="0" distB="0" distL="0" distR="0" wp14:anchorId="202CC08C" wp14:editId="06B00104">
            <wp:extent cx="3981450" cy="2419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23995" t="24124" r="25350" b="42142"/>
                    <a:stretch/>
                  </pic:blipFill>
                  <pic:spPr bwMode="auto">
                    <a:xfrm>
                      <a:off x="0" y="0"/>
                      <a:ext cx="3981450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518" w:rsidRDefault="00CB4518" w:rsidP="00CB4518">
      <w:pPr>
        <w:spacing w:after="0" w:line="360" w:lineRule="auto"/>
        <w:jc w:val="center"/>
        <w:rPr>
          <w:rFonts w:ascii="Leelawadee UI" w:hAnsi="Leelawadee UI" w:cs="Leelawadee UI"/>
          <w:sz w:val="24"/>
          <w:szCs w:val="24"/>
        </w:rPr>
      </w:pPr>
    </w:p>
    <w:p w:rsidR="00CB4518" w:rsidRDefault="00CB4518" w:rsidP="00CB4518">
      <w:pPr>
        <w:spacing w:after="0" w:line="360" w:lineRule="auto"/>
        <w:jc w:val="center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INOVASI GERTAK SAMBER CC PUSKESMAS PARUNG PANJANG</w:t>
      </w:r>
    </w:p>
    <w:p w:rsidR="00CB4518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</w:p>
    <w:p w:rsidR="00CB4518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  <w:proofErr w:type="spellStart"/>
      <w:r w:rsidRPr="00F5696F">
        <w:rPr>
          <w:rFonts w:ascii="Leelawadee UI" w:hAnsi="Leelawadee UI" w:cs="Leelawadee UI"/>
          <w:sz w:val="24"/>
          <w:szCs w:val="24"/>
        </w:rPr>
        <w:t>Awal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tahun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2020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dunia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digegerkan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dengan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berita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mewabahnya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penyakit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disebut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corona virus disease 19 (COVID-19)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mulai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merebak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di Wuhan,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Cina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Tidak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disangka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dalam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waktu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4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bulan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wabah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disebabkan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oleh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virus SARS-CoV2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ini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sudah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menjangkau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seluruh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dunia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(213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negara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area,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atau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teritori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),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termasuk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Indonesia (data per April 2020). Di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seluruh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dunia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penyakit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ini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sudah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menginfeksi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sekitar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hampir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2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juta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orang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dengan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kematian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mencapai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lebih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dari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100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ribu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kasus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</w:p>
    <w:p w:rsidR="00CB4518" w:rsidRPr="00F5696F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  <w:proofErr w:type="spellStart"/>
      <w:r w:rsidRPr="00F5696F">
        <w:rPr>
          <w:rFonts w:ascii="Leelawadee UI" w:hAnsi="Leelawadee UI" w:cs="Leelawadee UI"/>
          <w:sz w:val="24"/>
          <w:szCs w:val="24"/>
        </w:rPr>
        <w:t>Penyakit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akibat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virus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memang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pada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umumnya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merupakan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‘self-limiting disease’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mengandalkan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kekuatan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pertahanan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Karena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telah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banyak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dikampanyekan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untuk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meningkatkan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tahan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untuk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mencegah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tertularnya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infeksi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virus,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kalaupun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tertular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proofErr w:type="gramStart"/>
      <w:r w:rsidRPr="00F5696F">
        <w:rPr>
          <w:rFonts w:ascii="Leelawadee UI" w:hAnsi="Leelawadee UI" w:cs="Leelawadee UI"/>
          <w:sz w:val="24"/>
          <w:szCs w:val="24"/>
        </w:rPr>
        <w:t>akan</w:t>
      </w:r>
      <w:proofErr w:type="spellEnd"/>
      <w:proofErr w:type="gram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kuat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melawannya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</w:p>
    <w:p w:rsidR="00CB4518" w:rsidRPr="00F5696F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  <w:proofErr w:type="spellStart"/>
      <w:r w:rsidRPr="00F5696F">
        <w:rPr>
          <w:rFonts w:ascii="Leelawadee UI" w:hAnsi="Leelawadee UI" w:cs="Leelawadee UI"/>
          <w:sz w:val="24"/>
          <w:szCs w:val="24"/>
        </w:rPr>
        <w:t>Menjaga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agar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tetap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sehat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dapat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dilakukan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dengan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memastikan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bahwa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mendapatkan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nutrisi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diperlukan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>.</w:t>
      </w:r>
      <w:r>
        <w:rPr>
          <w:rFonts w:ascii="Leelawadee UI" w:hAnsi="Leelawadee UI" w:cs="Leelawadee UI"/>
          <w:sz w:val="24"/>
          <w:szCs w:val="24"/>
        </w:rPr>
        <w:t xml:space="preserve"> </w:t>
      </w:r>
      <w:r w:rsidRPr="00F5696F">
        <w:rPr>
          <w:rFonts w:ascii="Leelawadee UI" w:hAnsi="Leelawadee UI" w:cs="Leelawadee UI"/>
          <w:sz w:val="24"/>
          <w:szCs w:val="24"/>
        </w:rPr>
        <w:t xml:space="preserve">Salah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satu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nutrisi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diperlukan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oleh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adalah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vitamin D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untuk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pertumbuhan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tulang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gigi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pencegahan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penyakit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lastRenderedPageBreak/>
        <w:t>Maka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dari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membutuhkan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banyak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asupan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vitamin D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untuk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meningkatkan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tahan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terhadap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virus COVID-19.</w:t>
      </w:r>
    </w:p>
    <w:p w:rsidR="00CB4518" w:rsidRPr="00F5696F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  <w:proofErr w:type="spellStart"/>
      <w:r w:rsidRPr="00F5696F">
        <w:rPr>
          <w:rFonts w:ascii="Leelawadee UI" w:hAnsi="Leelawadee UI" w:cs="Leelawadee UI"/>
          <w:sz w:val="24"/>
          <w:szCs w:val="24"/>
        </w:rPr>
        <w:t>Berjemur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di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bawah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sinar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matahari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bermanfaat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untuk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mendapatkan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vitamin D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bagi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Sebuah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studi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pada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tahun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2017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menganalisis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25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uji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coba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terkendali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secara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acak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menyimpulkan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vitamin D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membantu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mencegah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infeksi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saluran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pernapasan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akut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Vitamin D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bisa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meningkatkan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sistem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kekebalan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ata</w:t>
      </w:r>
      <w:r>
        <w:rPr>
          <w:rFonts w:ascii="Leelawadee UI" w:hAnsi="Leelawadee UI" w:cs="Leelawadee UI"/>
          <w:sz w:val="24"/>
          <w:szCs w:val="24"/>
        </w:rPr>
        <w:t>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tahan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dalam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beberapa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proofErr w:type="gramStart"/>
      <w:r w:rsidRPr="00F5696F">
        <w:rPr>
          <w:rFonts w:ascii="Leelawadee UI" w:hAnsi="Leelawadee UI" w:cs="Leelawadee UI"/>
          <w:sz w:val="24"/>
          <w:szCs w:val="24"/>
        </w:rPr>
        <w:t>cara</w:t>
      </w:r>
      <w:proofErr w:type="spellEnd"/>
      <w:proofErr w:type="gram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menurut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salah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satu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penulis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studi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Adit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Ginde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Ginde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juga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merupakan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profesor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kedokteran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darurat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di University of Colorado School of Medicine. Salah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satu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mekanisme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vitamin D, kata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adalah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meningkatkan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peptida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antimikroba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berfungsi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sebagai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antibiotik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alami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pelindung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antivirus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terhadap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patogen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Menurutnya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kekurangan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vitamin D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menyebabkan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disfungsi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dalam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sistem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kekebalan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atau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daya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tahan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tubuh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</w:p>
    <w:p w:rsidR="00CB4518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  <w:proofErr w:type="spellStart"/>
      <w:r>
        <w:rPr>
          <w:rFonts w:ascii="Leelawadee UI" w:hAnsi="Leelawadee UI" w:cs="Leelawadee UI"/>
          <w:sz w:val="24"/>
          <w:szCs w:val="24"/>
        </w:rPr>
        <w:t>Untuk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itu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Puskesmas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Parungpanjang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menginisiasi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inovasi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r w:rsidRPr="00F5696F">
        <w:rPr>
          <w:rFonts w:ascii="Leelawadee UI" w:hAnsi="Leelawadee UI" w:cs="Leelawadee UI"/>
          <w:sz w:val="24"/>
          <w:szCs w:val="24"/>
        </w:rPr>
        <w:t>GERTAK SAMBER CC 19 (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Gerakan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Serentak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Sambil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Berjemur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Cegah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COVID-19)</w:t>
      </w:r>
      <w:r>
        <w:rPr>
          <w:rFonts w:ascii="Leelawadee UI" w:hAnsi="Leelawadee UI" w:cs="Leelawadee UI"/>
          <w:sz w:val="24"/>
          <w:szCs w:val="24"/>
        </w:rPr>
        <w:t xml:space="preserve"> </w:t>
      </w:r>
      <w:bookmarkStart w:id="0" w:name="_GoBack"/>
      <w:proofErr w:type="spellStart"/>
      <w:r w:rsidR="006D2B94">
        <w:rPr>
          <w:rFonts w:ascii="Leelawadee UI" w:hAnsi="Leelawadee UI" w:cs="Leelawadee UI"/>
          <w:sz w:val="24"/>
          <w:szCs w:val="24"/>
        </w:rPr>
        <w:t>yaitu</w:t>
      </w:r>
      <w:proofErr w:type="spellEnd"/>
      <w:r w:rsidR="006D2B94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="006D2B94">
        <w:rPr>
          <w:rFonts w:ascii="Leelawadee UI" w:hAnsi="Leelawadee UI" w:cs="Leelawadee UI"/>
          <w:sz w:val="24"/>
          <w:szCs w:val="24"/>
        </w:rPr>
        <w:t>kegiatan</w:t>
      </w:r>
      <w:proofErr w:type="spellEnd"/>
      <w:r w:rsidR="006D2B94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="006D2B94">
        <w:rPr>
          <w:rFonts w:ascii="Leelawadee UI" w:hAnsi="Leelawadee UI" w:cs="Leelawadee UI"/>
          <w:sz w:val="24"/>
          <w:szCs w:val="24"/>
        </w:rPr>
        <w:t>rutin</w:t>
      </w:r>
      <w:proofErr w:type="spellEnd"/>
      <w:r w:rsidR="006D2B94">
        <w:rPr>
          <w:rFonts w:ascii="Leelawadee UI" w:hAnsi="Leelawadee UI" w:cs="Leelawadee UI"/>
          <w:sz w:val="24"/>
          <w:szCs w:val="24"/>
        </w:rPr>
        <w:t xml:space="preserve"> di </w:t>
      </w:r>
      <w:bookmarkEnd w:id="0"/>
      <w:proofErr w:type="spellStart"/>
      <w:r>
        <w:rPr>
          <w:rFonts w:ascii="Leelawadee UI" w:hAnsi="Leelawadee UI" w:cs="Leelawadee UI"/>
          <w:sz w:val="24"/>
          <w:szCs w:val="24"/>
        </w:rPr>
        <w:t>Puskesmas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yang </w:t>
      </w:r>
      <w:proofErr w:type="spellStart"/>
      <w:r>
        <w:rPr>
          <w:rFonts w:ascii="Leelawadee UI" w:hAnsi="Leelawadee UI" w:cs="Leelawadee UI"/>
          <w:sz w:val="24"/>
          <w:szCs w:val="24"/>
        </w:rPr>
        <w:t>dilakukan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selama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pandemi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ini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>
        <w:rPr>
          <w:rFonts w:ascii="Leelawadee UI" w:hAnsi="Leelawadee UI" w:cs="Leelawadee UI"/>
          <w:sz w:val="24"/>
          <w:szCs w:val="24"/>
        </w:rPr>
        <w:t>dengan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berjemur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di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bawah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sinar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matahari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setiap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jam 10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pagi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yang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dilakukan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oleh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seluruh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staf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dengan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mengajak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pengunjung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/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pasien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selama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15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menit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setiap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hari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pelayanan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.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Selain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itu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,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Puskesmas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Parungpanjang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juga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telah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menerapkan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r w:rsidRPr="00CB4518">
        <w:rPr>
          <w:rFonts w:ascii="Leelawadee UI" w:hAnsi="Leelawadee UI" w:cs="Leelawadee UI"/>
          <w:i/>
          <w:sz w:val="24"/>
          <w:szCs w:val="24"/>
        </w:rPr>
        <w:t>Social Distancing</w:t>
      </w:r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untuk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mencegah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penyebaran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penularan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COVID-19</w:t>
      </w:r>
      <w:r>
        <w:rPr>
          <w:rFonts w:ascii="Leelawadee UI" w:hAnsi="Leelawadee UI" w:cs="Leelawadee UI"/>
          <w:sz w:val="24"/>
          <w:szCs w:val="24"/>
        </w:rPr>
        <w:t xml:space="preserve"> </w:t>
      </w:r>
      <w:r w:rsidRPr="00F5696F">
        <w:rPr>
          <w:rFonts w:ascii="Leelawadee UI" w:hAnsi="Leelawadee UI" w:cs="Leelawadee UI"/>
          <w:sz w:val="24"/>
          <w:szCs w:val="24"/>
        </w:rPr>
        <w:t xml:space="preserve">di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lingkungan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Puskesmas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saat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memberikan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pelayanan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 w:rsidRPr="00F5696F">
        <w:rPr>
          <w:rFonts w:ascii="Leelawadee UI" w:hAnsi="Leelawadee UI" w:cs="Leelawadee UI"/>
          <w:sz w:val="24"/>
          <w:szCs w:val="24"/>
        </w:rPr>
        <w:t>kesehatan</w:t>
      </w:r>
      <w:proofErr w:type="spellEnd"/>
      <w:r w:rsidRPr="00F5696F">
        <w:rPr>
          <w:rFonts w:ascii="Leelawadee UI" w:hAnsi="Leelawadee UI" w:cs="Leelawadee UI"/>
          <w:sz w:val="24"/>
          <w:szCs w:val="24"/>
        </w:rPr>
        <w:t>.</w:t>
      </w:r>
    </w:p>
    <w:p w:rsidR="00CB4518" w:rsidRDefault="00CB4518" w:rsidP="00CB4518">
      <w:pPr>
        <w:spacing w:after="0" w:line="360" w:lineRule="auto"/>
        <w:ind w:left="426" w:firstLine="708"/>
        <w:jc w:val="both"/>
        <w:rPr>
          <w:rFonts w:ascii="Leelawadee UI" w:hAnsi="Leelawadee UI" w:cs="Leelawadee UI"/>
          <w:sz w:val="24"/>
          <w:szCs w:val="24"/>
        </w:rPr>
      </w:pPr>
      <w:proofErr w:type="spellStart"/>
      <w:r>
        <w:rPr>
          <w:rFonts w:ascii="Leelawadee UI" w:hAnsi="Leelawadee UI" w:cs="Leelawadee UI"/>
          <w:sz w:val="24"/>
          <w:szCs w:val="24"/>
        </w:rPr>
        <w:t>Untuk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meningkatkan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pemahaman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masyarakat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tentang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COVID-19 </w:t>
      </w:r>
      <w:proofErr w:type="spellStart"/>
      <w:r>
        <w:rPr>
          <w:rFonts w:ascii="Leelawadee UI" w:hAnsi="Leelawadee UI" w:cs="Leelawadee UI"/>
          <w:sz w:val="24"/>
          <w:szCs w:val="24"/>
        </w:rPr>
        <w:t>dan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pencegahannya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maka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dalam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inovasi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ini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juga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dilakukan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penyuluhan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untuk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mengedukasi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masyarakat</w:t>
      </w:r>
      <w:proofErr w:type="spellEnd"/>
      <w:r>
        <w:rPr>
          <w:rFonts w:ascii="Leelawadee UI" w:hAnsi="Leelawadee UI" w:cs="Leelawadee UI"/>
          <w:sz w:val="24"/>
          <w:szCs w:val="24"/>
        </w:rPr>
        <w:t xml:space="preserve"> </w:t>
      </w:r>
      <w:proofErr w:type="spellStart"/>
      <w:r>
        <w:rPr>
          <w:rFonts w:ascii="Leelawadee UI" w:hAnsi="Leelawadee UI" w:cs="Leelawadee UI"/>
          <w:sz w:val="24"/>
          <w:szCs w:val="24"/>
        </w:rPr>
        <w:t>sasaran</w:t>
      </w:r>
      <w:proofErr w:type="spellEnd"/>
      <w:r>
        <w:rPr>
          <w:rFonts w:ascii="Leelawadee UI" w:hAnsi="Leelawadee UI" w:cs="Leelawadee UI"/>
          <w:sz w:val="24"/>
          <w:szCs w:val="24"/>
        </w:rPr>
        <w:t>.</w:t>
      </w:r>
    </w:p>
    <w:p w:rsidR="00D24675" w:rsidRDefault="006D2B94"/>
    <w:sectPr w:rsidR="00D246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8"/>
    <w:rsid w:val="005F5BC2"/>
    <w:rsid w:val="006D2B94"/>
    <w:rsid w:val="00A80313"/>
    <w:rsid w:val="00C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0BA9F-819D-459E-A581-D24BB273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2</cp:revision>
  <dcterms:created xsi:type="dcterms:W3CDTF">2021-09-16T04:02:00Z</dcterms:created>
  <dcterms:modified xsi:type="dcterms:W3CDTF">2021-09-16T04:11:00Z</dcterms:modified>
</cp:coreProperties>
</file>